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40F7" w14:textId="02F2F002" w:rsidR="4FB1FD22" w:rsidRDefault="4FB1FD22" w:rsidP="0F7A774F">
      <w:pPr>
        <w:jc w:val="center"/>
        <w:rPr>
          <w:sz w:val="28"/>
          <w:szCs w:val="28"/>
        </w:rPr>
      </w:pPr>
      <w:r w:rsidRPr="0F7A774F">
        <w:rPr>
          <w:sz w:val="28"/>
          <w:szCs w:val="28"/>
        </w:rPr>
        <w:t>KANSAINVÄLISEN SARJAN VAATIMUS ARVOKILPAIL</w:t>
      </w:r>
      <w:r w:rsidR="55564E9D" w:rsidRPr="0F7A774F">
        <w:rPr>
          <w:sz w:val="28"/>
          <w:szCs w:val="28"/>
        </w:rPr>
        <w:t>UJEN NÄY</w:t>
      </w:r>
      <w:r w:rsidR="26294E13" w:rsidRPr="0F7A774F">
        <w:rPr>
          <w:sz w:val="28"/>
          <w:szCs w:val="28"/>
        </w:rPr>
        <w:t>TTÖKILPAILUIHIN</w:t>
      </w:r>
      <w:r w:rsidR="360CE647" w:rsidRPr="0F7A774F">
        <w:rPr>
          <w:sz w:val="28"/>
          <w:szCs w:val="28"/>
        </w:rPr>
        <w:t xml:space="preserve"> / UIMAHYPYT</w:t>
      </w:r>
    </w:p>
    <w:p w14:paraId="1220EA27" w14:textId="1293DB1B" w:rsidR="0F7A774F" w:rsidRDefault="0F7A774F" w:rsidP="0F7A774F">
      <w:pPr>
        <w:jc w:val="center"/>
        <w:rPr>
          <w:sz w:val="28"/>
          <w:szCs w:val="28"/>
        </w:rPr>
      </w:pPr>
    </w:p>
    <w:p w14:paraId="0773C68E" w14:textId="272C8AA1" w:rsidR="009A6D9A" w:rsidRDefault="001A4269" w:rsidP="00996EBC">
      <w:pPr>
        <w:jc w:val="center"/>
      </w:pPr>
      <w:r>
        <w:t>AIKUISET 2022 JA NUORET 2023 ALKAEN</w:t>
      </w:r>
    </w:p>
    <w:p w14:paraId="6AA02C84" w14:textId="77777777" w:rsidR="00385136" w:rsidRDefault="00385136" w:rsidP="002D3AAB"/>
    <w:p w14:paraId="386CF833" w14:textId="1F093CEE" w:rsidR="0F7A774F" w:rsidRDefault="0F7A774F"/>
    <w:p w14:paraId="136E6BEC" w14:textId="46C765FB" w:rsidR="00916B6B" w:rsidRDefault="00916B6B" w:rsidP="002D3AAB">
      <w:r>
        <w:t>AIKUISET</w:t>
      </w:r>
    </w:p>
    <w:p w14:paraId="778752DC" w14:textId="17F4B6AA" w:rsidR="008C4625" w:rsidRDefault="2D7C21E5" w:rsidP="76185612">
      <w:r w:rsidRPr="76185612">
        <w:t>HYPPYJEN VÄHIMMÄISVAIKEUSASTEET</w:t>
      </w:r>
    </w:p>
    <w:p w14:paraId="4C9FBBA1" w14:textId="3B7F71A6" w:rsidR="0F7A774F" w:rsidRDefault="0F7A774F" w:rsidP="0F7A774F">
      <w:pPr>
        <w:rPr>
          <w:sz w:val="20"/>
          <w:szCs w:val="20"/>
        </w:rPr>
      </w:pPr>
    </w:p>
    <w:p w14:paraId="16E51A98" w14:textId="55095F77" w:rsidR="008C4625" w:rsidRDefault="008C4625" w:rsidP="008C4625">
      <w:r>
        <w:t>Naiset</w:t>
      </w:r>
    </w:p>
    <w:p w14:paraId="541BF198" w14:textId="54BF13CD" w:rsidR="002D3AAB" w:rsidRDefault="002D3AAB" w:rsidP="002D3AAB">
      <w:pPr>
        <w:pStyle w:val="Luettelokappale"/>
        <w:numPr>
          <w:ilvl w:val="0"/>
          <w:numId w:val="1"/>
        </w:numPr>
      </w:pPr>
      <w:r>
        <w:t xml:space="preserve">1m: </w:t>
      </w:r>
      <w:r w:rsidR="009A6D9A">
        <w:t xml:space="preserve">vähintään </w:t>
      </w:r>
      <w:r>
        <w:t>2,3</w:t>
      </w:r>
      <w:r w:rsidR="00AF5F96">
        <w:t xml:space="preserve"> sekä yksi hyppy vähintään 2,</w:t>
      </w:r>
      <w:r w:rsidR="009757D9">
        <w:t>6</w:t>
      </w:r>
      <w:r w:rsidR="00D52C00">
        <w:t>.</w:t>
      </w:r>
      <w:r w:rsidR="4604A14C">
        <w:t xml:space="preserve"> </w:t>
      </w:r>
    </w:p>
    <w:p w14:paraId="47AFBDAE" w14:textId="543E5000" w:rsidR="002D3AAB" w:rsidRDefault="4604A14C" w:rsidP="085BB2AE">
      <w:pPr>
        <w:pStyle w:val="Luettelokappale"/>
        <w:numPr>
          <w:ilvl w:val="1"/>
          <w:numId w:val="1"/>
        </w:numPr>
      </w:pPr>
      <w:r>
        <w:t>Junioreilla sekä ensimmäisen ja toisen vuoden aikuisilla voi olla sarjassa yksi helpompi hyppy, vähintään 2,2.</w:t>
      </w:r>
      <w:r w:rsidR="6ABF6DD0">
        <w:t xml:space="preserve"> Yhden hypyn oltava vähintään 2,6.</w:t>
      </w:r>
    </w:p>
    <w:p w14:paraId="7A53710C" w14:textId="475B9016" w:rsidR="001C221F" w:rsidRDefault="004B21E6" w:rsidP="085BB2AE">
      <w:pPr>
        <w:pStyle w:val="Luettelokappale"/>
        <w:numPr>
          <w:ilvl w:val="0"/>
          <w:numId w:val="2"/>
        </w:numPr>
        <w:rPr>
          <w:rFonts w:eastAsiaTheme="minorEastAsia"/>
        </w:rPr>
      </w:pPr>
      <w:r>
        <w:t xml:space="preserve">3m ja krs: </w:t>
      </w:r>
      <w:r w:rsidR="001C221F">
        <w:t>vähintään 2,7. Kerrosnäytöt tulee antaa 10 metristä.</w:t>
      </w:r>
      <w:r w:rsidR="30C6D6FE">
        <w:t xml:space="preserve"> </w:t>
      </w:r>
    </w:p>
    <w:p w14:paraId="52AE953F" w14:textId="3639247C" w:rsidR="001C221F" w:rsidRDefault="30C6D6FE" w:rsidP="085BB2AE">
      <w:pPr>
        <w:pStyle w:val="Luettelokappale"/>
        <w:numPr>
          <w:ilvl w:val="1"/>
          <w:numId w:val="2"/>
        </w:numPr>
      </w:pPr>
      <w:r>
        <w:t>Junioreilla sekä ensimmäisen ja toisen vuoden aikuisilla voi olla sarjassa yksi helpompi hyppy, vähintään 2,4.</w:t>
      </w:r>
    </w:p>
    <w:p w14:paraId="19498CC2" w14:textId="6052554D" w:rsidR="00A36D89" w:rsidRDefault="00A36D89" w:rsidP="00A36D89">
      <w:pPr>
        <w:pStyle w:val="Luettelokappale"/>
        <w:numPr>
          <w:ilvl w:val="0"/>
          <w:numId w:val="2"/>
        </w:numPr>
      </w:pPr>
      <w:r>
        <w:t>Parihypyt 3m ja krs:</w:t>
      </w:r>
      <w:r w:rsidR="009A6D9A">
        <w:t xml:space="preserve"> vähintään</w:t>
      </w:r>
      <w:r>
        <w:t xml:space="preserve"> 2,7</w:t>
      </w:r>
      <w:r w:rsidR="00D52C00">
        <w:t>.</w:t>
      </w:r>
    </w:p>
    <w:p w14:paraId="57BE5818" w14:textId="0F61A3D3" w:rsidR="002D3AAB" w:rsidRDefault="002D3AAB" w:rsidP="008C4625">
      <w:pPr>
        <w:pStyle w:val="Luettelokappale"/>
      </w:pPr>
    </w:p>
    <w:p w14:paraId="62AAE654" w14:textId="23A79092" w:rsidR="00727F0A" w:rsidRDefault="003B3864" w:rsidP="003B3864">
      <w:r>
        <w:t>Miehet</w:t>
      </w:r>
    </w:p>
    <w:p w14:paraId="6E61E8B5" w14:textId="3117B330" w:rsidR="003B3864" w:rsidRDefault="003B3864" w:rsidP="00385136">
      <w:pPr>
        <w:pStyle w:val="Luettelokappale"/>
        <w:numPr>
          <w:ilvl w:val="0"/>
          <w:numId w:val="1"/>
        </w:numPr>
      </w:pPr>
      <w:r>
        <w:t xml:space="preserve">1m: </w:t>
      </w:r>
      <w:r w:rsidR="009A6D9A">
        <w:t>y</w:t>
      </w:r>
      <w:r w:rsidR="00C8224D">
        <w:t>ksi hyppy vähintään 2,3</w:t>
      </w:r>
      <w:r w:rsidR="00DA5C60">
        <w:t>;</w:t>
      </w:r>
      <w:r w:rsidR="00A47645">
        <w:t xml:space="preserve"> kaksi </w:t>
      </w:r>
      <w:r w:rsidR="009A6D9A">
        <w:t xml:space="preserve">hyppyä </w:t>
      </w:r>
      <w:r w:rsidR="00A47645">
        <w:t>vähintään</w:t>
      </w:r>
      <w:r w:rsidR="00C8224D">
        <w:t xml:space="preserve"> 2,5</w:t>
      </w:r>
      <w:r w:rsidR="00C05570">
        <w:t xml:space="preserve"> ja loput </w:t>
      </w:r>
      <w:r w:rsidR="009A6D9A">
        <w:t xml:space="preserve">vähintään </w:t>
      </w:r>
      <w:r w:rsidR="00C05570">
        <w:t>2,9</w:t>
      </w:r>
      <w:r w:rsidR="00597CEF">
        <w:t>.</w:t>
      </w:r>
    </w:p>
    <w:p w14:paraId="466C7681" w14:textId="39F63790" w:rsidR="084A71E2" w:rsidRDefault="084A71E2" w:rsidP="085BB2AE">
      <w:pPr>
        <w:pStyle w:val="Luettelokappale"/>
        <w:numPr>
          <w:ilvl w:val="1"/>
          <w:numId w:val="1"/>
        </w:numPr>
        <w:rPr>
          <w:rFonts w:eastAsiaTheme="minorEastAsia"/>
        </w:rPr>
      </w:pPr>
      <w:r>
        <w:t>Junioreilla sekä ensimmäisen ja toisen vuoden aikuisilla kaksi hyppyä vähintään 2,3; kaksi vähintään 2,5 ja loput vähintään 2,9.</w:t>
      </w:r>
    </w:p>
    <w:p w14:paraId="2D8854F8" w14:textId="03A08611" w:rsidR="004B21E6" w:rsidRDefault="004B21E6" w:rsidP="085BB2AE">
      <w:pPr>
        <w:pStyle w:val="Luettelokappale"/>
        <w:numPr>
          <w:ilvl w:val="0"/>
          <w:numId w:val="1"/>
        </w:numPr>
        <w:rPr>
          <w:rFonts w:eastAsiaTheme="minorEastAsia"/>
        </w:rPr>
      </w:pPr>
      <w:r>
        <w:t xml:space="preserve">3m ja krs: </w:t>
      </w:r>
      <w:r w:rsidR="001C221F">
        <w:t>vähintään 2,9. Kerrosnäytöt tulee antaa 10 metristä.</w:t>
      </w:r>
      <w:r w:rsidR="1E7AD556">
        <w:t xml:space="preserve"> </w:t>
      </w:r>
    </w:p>
    <w:p w14:paraId="357C4E95" w14:textId="266E1077" w:rsidR="004B21E6" w:rsidRDefault="1E7AD556" w:rsidP="085BB2AE">
      <w:pPr>
        <w:pStyle w:val="Luettelokappale"/>
        <w:numPr>
          <w:ilvl w:val="1"/>
          <w:numId w:val="1"/>
        </w:numPr>
      </w:pPr>
      <w:r>
        <w:t>Junioreilla sekä ensimmäisen ja toisen vuoden aikuisilla voi olla sarjassa yksi helpompi hyppy, vähintään 2,4.</w:t>
      </w:r>
    </w:p>
    <w:p w14:paraId="026F46EF" w14:textId="75420071" w:rsidR="00A36D89" w:rsidRDefault="00A36D89" w:rsidP="000A0A24">
      <w:pPr>
        <w:pStyle w:val="Luettelokappale"/>
        <w:numPr>
          <w:ilvl w:val="0"/>
          <w:numId w:val="1"/>
        </w:numPr>
      </w:pPr>
      <w:r>
        <w:t xml:space="preserve">Parihypyt 3m ja krs: </w:t>
      </w:r>
      <w:r w:rsidR="009A6D9A">
        <w:t xml:space="preserve">vähintään </w:t>
      </w:r>
      <w:r>
        <w:t>3,0</w:t>
      </w:r>
      <w:r w:rsidR="00597CEF">
        <w:t>.</w:t>
      </w:r>
    </w:p>
    <w:p w14:paraId="45836C85" w14:textId="77777777" w:rsidR="00B91034" w:rsidRDefault="00B91034" w:rsidP="00B91034">
      <w:pPr>
        <w:pStyle w:val="Luettelokappale"/>
      </w:pPr>
    </w:p>
    <w:p w14:paraId="4BBDB4FB" w14:textId="46541282" w:rsidR="00105B06" w:rsidRDefault="002A732C" w:rsidP="002A732C">
      <w:r>
        <w:t>Sekaparihypyt</w:t>
      </w:r>
    </w:p>
    <w:p w14:paraId="77A71762" w14:textId="0017DE40" w:rsidR="00A60899" w:rsidRDefault="0081671E" w:rsidP="0081671E">
      <w:pPr>
        <w:pStyle w:val="Luettelokappale"/>
        <w:numPr>
          <w:ilvl w:val="0"/>
          <w:numId w:val="1"/>
        </w:numPr>
      </w:pPr>
      <w:r>
        <w:t>3m ja krs:</w:t>
      </w:r>
      <w:r w:rsidR="009A6D9A">
        <w:t xml:space="preserve"> vähintään</w:t>
      </w:r>
      <w:r>
        <w:t xml:space="preserve"> 3,0</w:t>
      </w:r>
      <w:r w:rsidR="00597CEF">
        <w:t>.</w:t>
      </w:r>
    </w:p>
    <w:p w14:paraId="0ACD5CB4" w14:textId="0F62EB97" w:rsidR="00420900" w:rsidRDefault="00420900" w:rsidP="00420900"/>
    <w:p w14:paraId="6F51B8A5" w14:textId="77777777" w:rsidR="003B666E" w:rsidRDefault="502361E2" w:rsidP="00420900">
      <w:r>
        <w:t>NUORET</w:t>
      </w:r>
    </w:p>
    <w:p w14:paraId="22660C58" w14:textId="74BF40A6" w:rsidR="5C5B77F6" w:rsidRDefault="5C5B77F6" w:rsidP="76185612">
      <w:r w:rsidRPr="76185612">
        <w:t>VAPAAVALINTAISTEN HYPPYJEN VÄHIMMÄISVAIKEUSASTEET</w:t>
      </w:r>
    </w:p>
    <w:p w14:paraId="04417BCD" w14:textId="77777777" w:rsidR="003B666E" w:rsidRDefault="003B666E" w:rsidP="00420900"/>
    <w:p w14:paraId="0E8C1D31" w14:textId="2EB5DFA5" w:rsidR="00420900" w:rsidRDefault="00420900" w:rsidP="00420900">
      <w:pPr>
        <w:pStyle w:val="Luettelokappale"/>
        <w:numPr>
          <w:ilvl w:val="0"/>
          <w:numId w:val="1"/>
        </w:numPr>
      </w:pPr>
      <w:r>
        <w:t>B tytöt 1m</w:t>
      </w:r>
      <w:r w:rsidR="005206F4">
        <w:t>: ei alarajaa</w:t>
      </w:r>
      <w:r w:rsidR="00597CEF">
        <w:t>.</w:t>
      </w:r>
    </w:p>
    <w:p w14:paraId="6B22D006" w14:textId="03341A46" w:rsidR="00420900" w:rsidRDefault="00420900" w:rsidP="00D11258">
      <w:pPr>
        <w:pStyle w:val="Luettelokappale"/>
        <w:numPr>
          <w:ilvl w:val="0"/>
          <w:numId w:val="1"/>
        </w:numPr>
      </w:pPr>
      <w:r>
        <w:t>B tytöt 3m</w:t>
      </w:r>
      <w:r w:rsidR="00F03F67">
        <w:t xml:space="preserve"> ja krs</w:t>
      </w:r>
      <w:r w:rsidR="005206F4">
        <w:t>:</w:t>
      </w:r>
      <w:r w:rsidR="009F449C">
        <w:t xml:space="preserve"> </w:t>
      </w:r>
      <w:r w:rsidR="00F908A2">
        <w:t xml:space="preserve"> </w:t>
      </w:r>
    </w:p>
    <w:p w14:paraId="0EE2D85E" w14:textId="64FA6FD5" w:rsidR="00381D50" w:rsidRDefault="00381D50" w:rsidP="00381D50">
      <w:pPr>
        <w:pStyle w:val="Luettelokappale"/>
        <w:numPr>
          <w:ilvl w:val="1"/>
          <w:numId w:val="1"/>
        </w:numPr>
      </w:pPr>
      <w:r>
        <w:t>ensimmäisen vuoden B-sarjalaisilla 2,4</w:t>
      </w:r>
      <w:r w:rsidR="004A7AE8">
        <w:t>.</w:t>
      </w:r>
    </w:p>
    <w:p w14:paraId="5D6D0628" w14:textId="4D6A12DA" w:rsidR="00381D50" w:rsidRDefault="0686A2BA" w:rsidP="00381D50">
      <w:pPr>
        <w:pStyle w:val="Luettelokappale"/>
        <w:numPr>
          <w:ilvl w:val="1"/>
          <w:numId w:val="1"/>
        </w:numPr>
      </w:pPr>
      <w:r>
        <w:t>toisen vuoden B-sarjalaisilla vähintään 2,4</w:t>
      </w:r>
      <w:r w:rsidR="72220FF8">
        <w:t xml:space="preserve"> sekä yksi hyppy vähintään 2,7</w:t>
      </w:r>
      <w:r w:rsidR="34C51993">
        <w:t>.</w:t>
      </w:r>
    </w:p>
    <w:p w14:paraId="7A76E79C" w14:textId="77777777" w:rsidR="00420900" w:rsidRDefault="00420900" w:rsidP="00420900">
      <w:pPr>
        <w:pStyle w:val="Luettelokappale"/>
      </w:pPr>
    </w:p>
    <w:p w14:paraId="04B9FDE4" w14:textId="1DE8CEF0" w:rsidR="00420900" w:rsidRDefault="00420900" w:rsidP="00420900">
      <w:pPr>
        <w:pStyle w:val="Luettelokappale"/>
        <w:numPr>
          <w:ilvl w:val="0"/>
          <w:numId w:val="1"/>
        </w:numPr>
      </w:pPr>
      <w:r>
        <w:t>B pojat 1m</w:t>
      </w:r>
      <w:r w:rsidR="0010500E">
        <w:t>:</w:t>
      </w:r>
      <w:r w:rsidR="0010500E" w:rsidRPr="0010500E">
        <w:t xml:space="preserve"> </w:t>
      </w:r>
      <w:r w:rsidR="0010500E">
        <w:t>ei alarajaa</w:t>
      </w:r>
      <w:r w:rsidR="00D11258">
        <w:t>.</w:t>
      </w:r>
    </w:p>
    <w:p w14:paraId="6E4DC0B5" w14:textId="2F1A457E" w:rsidR="00420900" w:rsidRDefault="502361E2" w:rsidP="00420900">
      <w:pPr>
        <w:pStyle w:val="Luettelokappale"/>
        <w:numPr>
          <w:ilvl w:val="0"/>
          <w:numId w:val="1"/>
        </w:numPr>
      </w:pPr>
      <w:r>
        <w:t>B pojat 3m</w:t>
      </w:r>
      <w:r w:rsidR="10CC0BAD">
        <w:t xml:space="preserve"> ja krs</w:t>
      </w:r>
      <w:r w:rsidR="35050EF1">
        <w:t xml:space="preserve">: </w:t>
      </w:r>
    </w:p>
    <w:p w14:paraId="7CB0FFFF" w14:textId="35E3481F" w:rsidR="6DE06BB8" w:rsidRDefault="6DE06BB8" w:rsidP="0F7A774F">
      <w:pPr>
        <w:pStyle w:val="Luettelokappale"/>
        <w:numPr>
          <w:ilvl w:val="1"/>
          <w:numId w:val="1"/>
        </w:numPr>
        <w:rPr>
          <w:rFonts w:eastAsiaTheme="minorEastAsia"/>
        </w:rPr>
      </w:pPr>
      <w:r>
        <w:t>ensimmäisen vuoden B-sarjalaisilla yksi hyppy vähintään 2,4; yksi vähintään 2,</w:t>
      </w:r>
      <w:r w:rsidR="03A077C3">
        <w:t>5</w:t>
      </w:r>
      <w:r>
        <w:t xml:space="preserve"> ja loput vähintään 2,</w:t>
      </w:r>
      <w:r w:rsidR="26AB409D">
        <w:t>7</w:t>
      </w:r>
      <w:r>
        <w:t>.</w:t>
      </w:r>
    </w:p>
    <w:p w14:paraId="1222BF51" w14:textId="7DDFE3C8" w:rsidR="00597CEF" w:rsidRDefault="47E1BD88" w:rsidP="00597CEF">
      <w:pPr>
        <w:pStyle w:val="Luettelokappale"/>
        <w:numPr>
          <w:ilvl w:val="1"/>
          <w:numId w:val="1"/>
        </w:numPr>
      </w:pPr>
      <w:r>
        <w:t xml:space="preserve">toisen vuoden B-sarjalaisilla </w:t>
      </w:r>
      <w:r w:rsidR="2FBF57A4">
        <w:t>yksi hyppy vähintään 2,4</w:t>
      </w:r>
      <w:r w:rsidR="58C7DD4F">
        <w:t xml:space="preserve"> ja loput </w:t>
      </w:r>
      <w:r w:rsidR="6955053D">
        <w:t>vähintään 2,7</w:t>
      </w:r>
      <w:r w:rsidR="0531E81C">
        <w:t>.</w:t>
      </w:r>
    </w:p>
    <w:p w14:paraId="15008003" w14:textId="77777777" w:rsidR="00420900" w:rsidRDefault="00420900" w:rsidP="00420900">
      <w:pPr>
        <w:pStyle w:val="Luettelokappale"/>
      </w:pPr>
    </w:p>
    <w:p w14:paraId="2E0838E4" w14:textId="660171CB" w:rsidR="00420900" w:rsidRDefault="502361E2" w:rsidP="00420900">
      <w:pPr>
        <w:pStyle w:val="Luettelokappale"/>
        <w:numPr>
          <w:ilvl w:val="0"/>
          <w:numId w:val="1"/>
        </w:numPr>
      </w:pPr>
      <w:r>
        <w:t>A tytöt 1m</w:t>
      </w:r>
      <w:r w:rsidR="3050FC22">
        <w:t xml:space="preserve">: </w:t>
      </w:r>
      <w:r w:rsidR="0D16C104">
        <w:t xml:space="preserve">vähintään </w:t>
      </w:r>
      <w:r w:rsidR="7F12C8DE">
        <w:t>2,3</w:t>
      </w:r>
      <w:r w:rsidR="2A4576A8">
        <w:t xml:space="preserve"> sekä </w:t>
      </w:r>
      <w:r w:rsidR="5374C035">
        <w:t>yksi hyppy vähintään 2,5</w:t>
      </w:r>
      <w:r w:rsidR="6955053D">
        <w:t>.</w:t>
      </w:r>
    </w:p>
    <w:p w14:paraId="560C2F7B" w14:textId="0054C418" w:rsidR="004A6B0E" w:rsidRDefault="502361E2" w:rsidP="0F7A774F">
      <w:pPr>
        <w:pStyle w:val="Luettelokappale"/>
        <w:numPr>
          <w:ilvl w:val="0"/>
          <w:numId w:val="1"/>
        </w:numPr>
      </w:pPr>
      <w:r>
        <w:t>A tytöt 3m</w:t>
      </w:r>
      <w:r w:rsidR="4E6531A2">
        <w:t xml:space="preserve"> ja krs</w:t>
      </w:r>
      <w:r w:rsidR="7B26CB3A">
        <w:t>:</w:t>
      </w:r>
    </w:p>
    <w:p w14:paraId="4ACF926F" w14:textId="54B5D7A5" w:rsidR="00610EB5" w:rsidRDefault="1B503F45" w:rsidP="47A8FCB4">
      <w:pPr>
        <w:pStyle w:val="Luettelokappale"/>
        <w:numPr>
          <w:ilvl w:val="1"/>
          <w:numId w:val="1"/>
        </w:numPr>
        <w:rPr>
          <w:rFonts w:eastAsiaTheme="minorEastAsia"/>
        </w:rPr>
      </w:pPr>
      <w:r>
        <w:t xml:space="preserve">ensimmäisen vuoden A-sarjalaisilla </w:t>
      </w:r>
      <w:r w:rsidR="07D14ED4">
        <w:t xml:space="preserve">yksi </w:t>
      </w:r>
      <w:r>
        <w:t>hyppy vähintään 2,4</w:t>
      </w:r>
      <w:r w:rsidR="02692311">
        <w:t>; yksi vähintään 2,6</w:t>
      </w:r>
      <w:r>
        <w:t xml:space="preserve"> ja loput vähintään 2,7.</w:t>
      </w:r>
    </w:p>
    <w:p w14:paraId="06CA470D" w14:textId="54C06A6E" w:rsidR="2C84C8EC" w:rsidRDefault="0384BEE5" w:rsidP="4126F013">
      <w:pPr>
        <w:pStyle w:val="Luettelokappale"/>
        <w:numPr>
          <w:ilvl w:val="1"/>
          <w:numId w:val="1"/>
        </w:numPr>
      </w:pPr>
      <w:r>
        <w:t xml:space="preserve">Toisen ja </w:t>
      </w:r>
      <w:r w:rsidR="1493C208">
        <w:t>k</w:t>
      </w:r>
      <w:r w:rsidR="1A9EBB2E">
        <w:t xml:space="preserve">olmannen </w:t>
      </w:r>
      <w:r w:rsidR="44AE9EAF">
        <w:t>vuoden A-sarjalaisilla yksi hyppy vähintään 2,</w:t>
      </w:r>
      <w:r w:rsidR="3559FC83">
        <w:t>4</w:t>
      </w:r>
      <w:r w:rsidR="02907CA3">
        <w:t xml:space="preserve"> ja loput vähintään 2,7.</w:t>
      </w:r>
    </w:p>
    <w:p w14:paraId="3FC7827B" w14:textId="243C7879" w:rsidR="00012A6D" w:rsidRDefault="5C6A3C8C" w:rsidP="00D80C55">
      <w:pPr>
        <w:pStyle w:val="Luettelokappale"/>
        <w:numPr>
          <w:ilvl w:val="0"/>
          <w:numId w:val="1"/>
        </w:numPr>
      </w:pPr>
      <w:r>
        <w:t xml:space="preserve">Tytöt krs </w:t>
      </w:r>
      <w:r w:rsidR="4E6531A2">
        <w:t xml:space="preserve">ja 3m </w:t>
      </w:r>
      <w:r>
        <w:t>parihypyt:</w:t>
      </w:r>
      <w:r w:rsidR="7A269E9A">
        <w:t xml:space="preserve"> </w:t>
      </w:r>
      <w:r w:rsidR="7C8DFA69">
        <w:t xml:space="preserve">yksi </w:t>
      </w:r>
      <w:r w:rsidR="7A269E9A">
        <w:t xml:space="preserve">hyppy </w:t>
      </w:r>
      <w:r w:rsidR="7C8DFA69">
        <w:t>vähintään 2,4</w:t>
      </w:r>
      <w:r w:rsidR="7A269E9A">
        <w:t xml:space="preserve"> ja loput vähintään 2,</w:t>
      </w:r>
      <w:r w:rsidR="74882873">
        <w:t>7</w:t>
      </w:r>
      <w:r w:rsidR="1BC96D3F">
        <w:t>.</w:t>
      </w:r>
    </w:p>
    <w:p w14:paraId="50997F3E" w14:textId="2BB3548D" w:rsidR="00420900" w:rsidRDefault="00420900" w:rsidP="00420900">
      <w:pPr>
        <w:pStyle w:val="Luettelokappale"/>
      </w:pPr>
    </w:p>
    <w:p w14:paraId="62B96DEB" w14:textId="2F933B41" w:rsidR="00BF4BBD" w:rsidRDefault="502361E2" w:rsidP="0F7A774F">
      <w:pPr>
        <w:pStyle w:val="Luettelokappale"/>
        <w:numPr>
          <w:ilvl w:val="0"/>
          <w:numId w:val="1"/>
        </w:numPr>
      </w:pPr>
      <w:r>
        <w:t>A pojat 1m</w:t>
      </w:r>
      <w:r w:rsidR="3050FC22">
        <w:t xml:space="preserve">: </w:t>
      </w:r>
    </w:p>
    <w:p w14:paraId="30C20F9F" w14:textId="49EC4ABA" w:rsidR="00A5280F" w:rsidRDefault="003E7DC8" w:rsidP="00BF4BBD">
      <w:pPr>
        <w:pStyle w:val="Luettelokappale"/>
        <w:numPr>
          <w:ilvl w:val="1"/>
          <w:numId w:val="1"/>
        </w:numPr>
      </w:pPr>
      <w:r>
        <w:t>ensimmäisen</w:t>
      </w:r>
      <w:r w:rsidR="39509314">
        <w:t xml:space="preserve"> </w:t>
      </w:r>
      <w:r w:rsidR="00A5280F">
        <w:t xml:space="preserve">vuoden A-sarjalaisilla </w:t>
      </w:r>
      <w:r w:rsidR="006579F9">
        <w:t>ainakin</w:t>
      </w:r>
      <w:r w:rsidR="00A5280F">
        <w:t xml:space="preserve"> yksi </w:t>
      </w:r>
      <w:r>
        <w:t xml:space="preserve">hyppy </w:t>
      </w:r>
      <w:r w:rsidR="00F314B2">
        <w:t xml:space="preserve">vähintään </w:t>
      </w:r>
      <w:r w:rsidR="00A5280F">
        <w:t>3,0</w:t>
      </w:r>
      <w:r w:rsidR="00072404">
        <w:t xml:space="preserve">. Lisäksi </w:t>
      </w:r>
      <w:r w:rsidR="00A5280F">
        <w:t xml:space="preserve">yksi </w:t>
      </w:r>
      <w:r w:rsidR="00072404">
        <w:t xml:space="preserve">hyppy vähintään </w:t>
      </w:r>
      <w:r w:rsidR="00A5280F">
        <w:t xml:space="preserve">2,3 ja yksi </w:t>
      </w:r>
      <w:r w:rsidR="00072404">
        <w:t xml:space="preserve">vähintään </w:t>
      </w:r>
      <w:r w:rsidR="00A5280F">
        <w:t>2,4</w:t>
      </w:r>
      <w:r>
        <w:t xml:space="preserve">. Loput </w:t>
      </w:r>
      <w:r w:rsidR="00072404">
        <w:t>vähintään 2,5.</w:t>
      </w:r>
    </w:p>
    <w:p w14:paraId="1802FC34" w14:textId="2DE75421" w:rsidR="00BF4BBD" w:rsidRDefault="6ACC1137" w:rsidP="00BF4BBD">
      <w:pPr>
        <w:pStyle w:val="Luettelokappale"/>
        <w:numPr>
          <w:ilvl w:val="1"/>
          <w:numId w:val="1"/>
        </w:numPr>
      </w:pPr>
      <w:r>
        <w:t xml:space="preserve">toisen ja </w:t>
      </w:r>
      <w:r w:rsidR="003E7DC8">
        <w:t xml:space="preserve">kolmannen </w:t>
      </w:r>
      <w:r w:rsidR="00BF4BBD">
        <w:t xml:space="preserve">vuoden A-sarjalaisilla </w:t>
      </w:r>
      <w:r w:rsidR="006579F9">
        <w:t xml:space="preserve">ainakin </w:t>
      </w:r>
      <w:r w:rsidR="005C151C">
        <w:t>kaksi</w:t>
      </w:r>
      <w:r w:rsidR="00BF4BBD">
        <w:t xml:space="preserve"> </w:t>
      </w:r>
      <w:r w:rsidR="003E7DC8">
        <w:t xml:space="preserve">hyppyä </w:t>
      </w:r>
      <w:r w:rsidR="00F314B2">
        <w:t xml:space="preserve">vähintään </w:t>
      </w:r>
      <w:r w:rsidR="00BF4BBD">
        <w:t>3,0</w:t>
      </w:r>
      <w:r w:rsidR="00072404">
        <w:t xml:space="preserve">. Lisäksi </w:t>
      </w:r>
      <w:r w:rsidR="00610F5C">
        <w:t xml:space="preserve">yksi </w:t>
      </w:r>
      <w:r w:rsidR="00072404">
        <w:t xml:space="preserve">hyppy vähintään </w:t>
      </w:r>
      <w:r w:rsidR="00610F5C">
        <w:t xml:space="preserve">2,3 ja </w:t>
      </w:r>
      <w:r w:rsidR="003E7DC8">
        <w:t xml:space="preserve">loput </w:t>
      </w:r>
      <w:r w:rsidR="00A5280F">
        <w:t>vähintään 2,5</w:t>
      </w:r>
      <w:r w:rsidR="007777D7">
        <w:t>.</w:t>
      </w:r>
    </w:p>
    <w:p w14:paraId="2EDA2DF3" w14:textId="77777777" w:rsidR="00604FE1" w:rsidRDefault="00420900" w:rsidP="00420900">
      <w:pPr>
        <w:pStyle w:val="Luettelokappale"/>
        <w:numPr>
          <w:ilvl w:val="0"/>
          <w:numId w:val="1"/>
        </w:numPr>
      </w:pPr>
      <w:r>
        <w:t>A pojat 3m</w:t>
      </w:r>
      <w:r w:rsidR="0048409D">
        <w:t>:</w:t>
      </w:r>
    </w:p>
    <w:p w14:paraId="2263B0CB" w14:textId="74D248A9" w:rsidR="00420900" w:rsidRDefault="602038F6" w:rsidP="00604FE1">
      <w:pPr>
        <w:pStyle w:val="Luettelokappale"/>
        <w:numPr>
          <w:ilvl w:val="1"/>
          <w:numId w:val="1"/>
        </w:numPr>
      </w:pPr>
      <w:r>
        <w:t xml:space="preserve">ensimmäisen </w:t>
      </w:r>
      <w:r w:rsidR="3722676E">
        <w:t xml:space="preserve">vuoden A-sarjalaisilla </w:t>
      </w:r>
      <w:r w:rsidR="0AF2BFF6">
        <w:t xml:space="preserve">vähintään 2,7 sekä </w:t>
      </w:r>
      <w:r w:rsidR="3722676E">
        <w:t xml:space="preserve">ainakin </w:t>
      </w:r>
      <w:r w:rsidR="2E9DE6DC">
        <w:t>k</w:t>
      </w:r>
      <w:r w:rsidR="48C31D8F">
        <w:t>aksi</w:t>
      </w:r>
      <w:r w:rsidR="1DE9A88B">
        <w:t xml:space="preserve"> hyppyä </w:t>
      </w:r>
      <w:r w:rsidR="3050FC22">
        <w:t xml:space="preserve">vähintään </w:t>
      </w:r>
      <w:r w:rsidR="2E9DE6DC">
        <w:t xml:space="preserve">3.0. </w:t>
      </w:r>
    </w:p>
    <w:p w14:paraId="0A63C21C" w14:textId="38CC3CE1" w:rsidR="00604FE1" w:rsidRDefault="046AD2A4" w:rsidP="76185612">
      <w:pPr>
        <w:pStyle w:val="Luettelokappale"/>
        <w:numPr>
          <w:ilvl w:val="1"/>
          <w:numId w:val="1"/>
        </w:numPr>
        <w:rPr>
          <w:rFonts w:eastAsiaTheme="minorEastAsia"/>
        </w:rPr>
      </w:pPr>
      <w:r>
        <w:t xml:space="preserve">toisen ja </w:t>
      </w:r>
      <w:r w:rsidR="602038F6">
        <w:t>kolmannen</w:t>
      </w:r>
      <w:r w:rsidR="6C00121F">
        <w:t xml:space="preserve"> vuo</w:t>
      </w:r>
      <w:r w:rsidR="380D7B82">
        <w:t xml:space="preserve">den A-sarjalaisilla </w:t>
      </w:r>
      <w:r w:rsidR="22BDE20C">
        <w:t xml:space="preserve">vähintään 2,7 sekä </w:t>
      </w:r>
      <w:r w:rsidR="7F52EEA9">
        <w:t xml:space="preserve">ainakin kolme hyppyä vähintään 3.0. </w:t>
      </w:r>
    </w:p>
    <w:p w14:paraId="2A67405D" w14:textId="77777777" w:rsidR="005C151C" w:rsidRDefault="00420900" w:rsidP="00420900">
      <w:pPr>
        <w:pStyle w:val="Luettelokappale"/>
        <w:numPr>
          <w:ilvl w:val="0"/>
          <w:numId w:val="1"/>
        </w:numPr>
      </w:pPr>
      <w:r>
        <w:t>A pojat krs</w:t>
      </w:r>
      <w:r w:rsidR="002C666E">
        <w:t>:</w:t>
      </w:r>
      <w:r w:rsidR="00C8193E" w:rsidRPr="00C8193E">
        <w:t xml:space="preserve"> </w:t>
      </w:r>
    </w:p>
    <w:p w14:paraId="4F6E1DAC" w14:textId="18C61815" w:rsidR="00420900" w:rsidRDefault="003E7DC8" w:rsidP="00976DE7">
      <w:pPr>
        <w:pStyle w:val="Luettelokappale"/>
        <w:numPr>
          <w:ilvl w:val="1"/>
          <w:numId w:val="1"/>
        </w:numPr>
      </w:pPr>
      <w:r>
        <w:t>ensimmäisen ja toisen</w:t>
      </w:r>
      <w:r w:rsidR="005C151C">
        <w:t xml:space="preserve"> </w:t>
      </w:r>
      <w:r w:rsidR="00252180">
        <w:t xml:space="preserve">vuoden A-sarjalaisilla </w:t>
      </w:r>
      <w:r w:rsidR="00C8193E">
        <w:t>vähintään 2,</w:t>
      </w:r>
      <w:r w:rsidR="009C135F">
        <w:t>8</w:t>
      </w:r>
      <w:r w:rsidR="5B2F8622">
        <w:t xml:space="preserve"> sekä ainakin kaksi hyppyä vähintään 3,0.</w:t>
      </w:r>
    </w:p>
    <w:p w14:paraId="49D3EB9D" w14:textId="1C6873C9" w:rsidR="003E7DC8" w:rsidRDefault="003E7DC8" w:rsidP="76185612">
      <w:pPr>
        <w:pStyle w:val="Luettelokappale"/>
        <w:numPr>
          <w:ilvl w:val="1"/>
          <w:numId w:val="1"/>
        </w:numPr>
      </w:pPr>
      <w:r>
        <w:t>kolmannen</w:t>
      </w:r>
      <w:r w:rsidR="0019492E">
        <w:t xml:space="preserve"> vuo</w:t>
      </w:r>
      <w:r w:rsidR="00252180">
        <w:t xml:space="preserve">den A-sarjalaisilla </w:t>
      </w:r>
      <w:r w:rsidR="0E594F4B">
        <w:t xml:space="preserve">vähintään 2,8 sekä </w:t>
      </w:r>
      <w:r w:rsidR="00252180">
        <w:t>ainakin</w:t>
      </w:r>
      <w:r w:rsidR="009C135F">
        <w:t xml:space="preserve"> </w:t>
      </w:r>
      <w:r w:rsidR="001A32E2">
        <w:t>kolme</w:t>
      </w:r>
      <w:r w:rsidR="009C135F">
        <w:t xml:space="preserve"> hyp</w:t>
      </w:r>
      <w:r w:rsidR="00FF2599">
        <w:t xml:space="preserve">pyä </w:t>
      </w:r>
      <w:r w:rsidR="009C135F">
        <w:t>vähintään 3.0</w:t>
      </w:r>
      <w:r w:rsidR="00976DE7">
        <w:t xml:space="preserve">. </w:t>
      </w:r>
    </w:p>
    <w:p w14:paraId="57696CE9" w14:textId="21D810E9" w:rsidR="00226D32" w:rsidRDefault="0FA36EBB" w:rsidP="00226D32">
      <w:pPr>
        <w:pStyle w:val="Luettelokappale"/>
        <w:numPr>
          <w:ilvl w:val="0"/>
          <w:numId w:val="1"/>
        </w:numPr>
      </w:pPr>
      <w:r>
        <w:t xml:space="preserve">Pojat krs ja 3m parihypyt: </w:t>
      </w:r>
      <w:r w:rsidR="55B572B7">
        <w:t xml:space="preserve">vähintään </w:t>
      </w:r>
      <w:r w:rsidR="61EC93D4">
        <w:t>2,</w:t>
      </w:r>
      <w:r w:rsidR="31908699">
        <w:t>7</w:t>
      </w:r>
      <w:r w:rsidR="37223DEE">
        <w:t xml:space="preserve"> sekä ainakin </w:t>
      </w:r>
      <w:r w:rsidR="31908699">
        <w:t xml:space="preserve">yksi hyppy </w:t>
      </w:r>
      <w:r w:rsidR="55B572B7">
        <w:t xml:space="preserve">vähintään </w:t>
      </w:r>
      <w:r w:rsidR="31908699">
        <w:t>3,0</w:t>
      </w:r>
      <w:r w:rsidR="2D2E63E9">
        <w:t>.</w:t>
      </w:r>
    </w:p>
    <w:sectPr w:rsidR="00226D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389"/>
    <w:multiLevelType w:val="hybridMultilevel"/>
    <w:tmpl w:val="2ACE8B46"/>
    <w:lvl w:ilvl="0" w:tplc="961EA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A2DA1"/>
    <w:multiLevelType w:val="hybridMultilevel"/>
    <w:tmpl w:val="D77E9530"/>
    <w:lvl w:ilvl="0" w:tplc="6B1A3F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223081">
    <w:abstractNumId w:val="1"/>
  </w:num>
  <w:num w:numId="2" w16cid:durableId="128368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A3"/>
    <w:rsid w:val="00012A49"/>
    <w:rsid w:val="00012A6D"/>
    <w:rsid w:val="00072404"/>
    <w:rsid w:val="000766C8"/>
    <w:rsid w:val="000906E2"/>
    <w:rsid w:val="000A0A24"/>
    <w:rsid w:val="000B42C7"/>
    <w:rsid w:val="000C740B"/>
    <w:rsid w:val="000E0292"/>
    <w:rsid w:val="000E4E1A"/>
    <w:rsid w:val="000F672F"/>
    <w:rsid w:val="0010500E"/>
    <w:rsid w:val="00105116"/>
    <w:rsid w:val="00105B06"/>
    <w:rsid w:val="00112DF7"/>
    <w:rsid w:val="00135948"/>
    <w:rsid w:val="00173B2A"/>
    <w:rsid w:val="00187DB7"/>
    <w:rsid w:val="0019492E"/>
    <w:rsid w:val="001A32E2"/>
    <w:rsid w:val="001A4269"/>
    <w:rsid w:val="001C221F"/>
    <w:rsid w:val="00226D32"/>
    <w:rsid w:val="00244586"/>
    <w:rsid w:val="00244641"/>
    <w:rsid w:val="00252180"/>
    <w:rsid w:val="00254FF1"/>
    <w:rsid w:val="002A1148"/>
    <w:rsid w:val="002A732C"/>
    <w:rsid w:val="002C666E"/>
    <w:rsid w:val="002D05D2"/>
    <w:rsid w:val="002D3AAB"/>
    <w:rsid w:val="002F309E"/>
    <w:rsid w:val="00362D7C"/>
    <w:rsid w:val="00373C54"/>
    <w:rsid w:val="00381D50"/>
    <w:rsid w:val="00385136"/>
    <w:rsid w:val="003B3864"/>
    <w:rsid w:val="003B666E"/>
    <w:rsid w:val="003C2020"/>
    <w:rsid w:val="003E7DC8"/>
    <w:rsid w:val="004108E5"/>
    <w:rsid w:val="00420900"/>
    <w:rsid w:val="00423CAB"/>
    <w:rsid w:val="004633CF"/>
    <w:rsid w:val="0048409D"/>
    <w:rsid w:val="004966FE"/>
    <w:rsid w:val="004A5CAD"/>
    <w:rsid w:val="004A6B0E"/>
    <w:rsid w:val="004A7AE8"/>
    <w:rsid w:val="004B21E6"/>
    <w:rsid w:val="004F4960"/>
    <w:rsid w:val="005030C1"/>
    <w:rsid w:val="005206F4"/>
    <w:rsid w:val="00526FCF"/>
    <w:rsid w:val="00570242"/>
    <w:rsid w:val="00571F14"/>
    <w:rsid w:val="005942B2"/>
    <w:rsid w:val="00597CEF"/>
    <w:rsid w:val="005C151C"/>
    <w:rsid w:val="005D348A"/>
    <w:rsid w:val="005E1514"/>
    <w:rsid w:val="005E4932"/>
    <w:rsid w:val="00604FE1"/>
    <w:rsid w:val="00610EB5"/>
    <w:rsid w:val="00610F5C"/>
    <w:rsid w:val="00643F9B"/>
    <w:rsid w:val="0064664D"/>
    <w:rsid w:val="006579F9"/>
    <w:rsid w:val="006E057A"/>
    <w:rsid w:val="006F143A"/>
    <w:rsid w:val="0071567A"/>
    <w:rsid w:val="00727F0A"/>
    <w:rsid w:val="007435A2"/>
    <w:rsid w:val="007777D7"/>
    <w:rsid w:val="0078292B"/>
    <w:rsid w:val="00784C08"/>
    <w:rsid w:val="007A0EA3"/>
    <w:rsid w:val="007B4C95"/>
    <w:rsid w:val="007D55DB"/>
    <w:rsid w:val="007E5475"/>
    <w:rsid w:val="007E56FF"/>
    <w:rsid w:val="007E7401"/>
    <w:rsid w:val="007F4F86"/>
    <w:rsid w:val="00813F2B"/>
    <w:rsid w:val="0081671E"/>
    <w:rsid w:val="0082334E"/>
    <w:rsid w:val="00842B97"/>
    <w:rsid w:val="00844AD6"/>
    <w:rsid w:val="008741E1"/>
    <w:rsid w:val="008B7D52"/>
    <w:rsid w:val="008C4625"/>
    <w:rsid w:val="00916B6B"/>
    <w:rsid w:val="00924D05"/>
    <w:rsid w:val="009434E6"/>
    <w:rsid w:val="00950BED"/>
    <w:rsid w:val="00953069"/>
    <w:rsid w:val="009655E9"/>
    <w:rsid w:val="00965DBC"/>
    <w:rsid w:val="009757D9"/>
    <w:rsid w:val="00976DE7"/>
    <w:rsid w:val="00980433"/>
    <w:rsid w:val="00985F4A"/>
    <w:rsid w:val="00996EBC"/>
    <w:rsid w:val="009976A3"/>
    <w:rsid w:val="009A6D9A"/>
    <w:rsid w:val="009C135F"/>
    <w:rsid w:val="009F449C"/>
    <w:rsid w:val="00A11EE1"/>
    <w:rsid w:val="00A21FDC"/>
    <w:rsid w:val="00A35918"/>
    <w:rsid w:val="00A36D89"/>
    <w:rsid w:val="00A4471F"/>
    <w:rsid w:val="00A47645"/>
    <w:rsid w:val="00A47E63"/>
    <w:rsid w:val="00A5245F"/>
    <w:rsid w:val="00A5280F"/>
    <w:rsid w:val="00A60899"/>
    <w:rsid w:val="00A77409"/>
    <w:rsid w:val="00AC1FC2"/>
    <w:rsid w:val="00AC7FEF"/>
    <w:rsid w:val="00AE5ED6"/>
    <w:rsid w:val="00AF5F96"/>
    <w:rsid w:val="00B014C2"/>
    <w:rsid w:val="00B06C5A"/>
    <w:rsid w:val="00B34E35"/>
    <w:rsid w:val="00B36B58"/>
    <w:rsid w:val="00B56216"/>
    <w:rsid w:val="00B71EFE"/>
    <w:rsid w:val="00B91034"/>
    <w:rsid w:val="00BA0504"/>
    <w:rsid w:val="00BD52FE"/>
    <w:rsid w:val="00BF4BBD"/>
    <w:rsid w:val="00C05570"/>
    <w:rsid w:val="00C57CAA"/>
    <w:rsid w:val="00C8193E"/>
    <w:rsid w:val="00C8224D"/>
    <w:rsid w:val="00CB6171"/>
    <w:rsid w:val="00D11258"/>
    <w:rsid w:val="00D23B26"/>
    <w:rsid w:val="00D52C00"/>
    <w:rsid w:val="00D74ADA"/>
    <w:rsid w:val="00D80C55"/>
    <w:rsid w:val="00D8178F"/>
    <w:rsid w:val="00DA3E57"/>
    <w:rsid w:val="00DA5C60"/>
    <w:rsid w:val="00DC366A"/>
    <w:rsid w:val="00DC5C49"/>
    <w:rsid w:val="00E05E67"/>
    <w:rsid w:val="00E36952"/>
    <w:rsid w:val="00E4008C"/>
    <w:rsid w:val="00E45C1E"/>
    <w:rsid w:val="00EB25DC"/>
    <w:rsid w:val="00EB6500"/>
    <w:rsid w:val="00F03896"/>
    <w:rsid w:val="00F03F67"/>
    <w:rsid w:val="00F05577"/>
    <w:rsid w:val="00F27DFA"/>
    <w:rsid w:val="00F314B2"/>
    <w:rsid w:val="00F45D31"/>
    <w:rsid w:val="00F908A2"/>
    <w:rsid w:val="00F91A8C"/>
    <w:rsid w:val="00FB1241"/>
    <w:rsid w:val="00FC6F8E"/>
    <w:rsid w:val="00FC7364"/>
    <w:rsid w:val="00FD7789"/>
    <w:rsid w:val="00FF2599"/>
    <w:rsid w:val="02692311"/>
    <w:rsid w:val="02907CA3"/>
    <w:rsid w:val="02D641F3"/>
    <w:rsid w:val="0384BEE5"/>
    <w:rsid w:val="03A077C3"/>
    <w:rsid w:val="046AD2A4"/>
    <w:rsid w:val="04B74F7E"/>
    <w:rsid w:val="0531E81C"/>
    <w:rsid w:val="0686A2BA"/>
    <w:rsid w:val="075A8526"/>
    <w:rsid w:val="079E0D0C"/>
    <w:rsid w:val="07D14ED4"/>
    <w:rsid w:val="084A71E2"/>
    <w:rsid w:val="085BB2AE"/>
    <w:rsid w:val="08D4F0BB"/>
    <w:rsid w:val="0A481D92"/>
    <w:rsid w:val="0AAA5779"/>
    <w:rsid w:val="0AF2BFF6"/>
    <w:rsid w:val="0B530963"/>
    <w:rsid w:val="0D16C104"/>
    <w:rsid w:val="0E594F4B"/>
    <w:rsid w:val="0EFC39CC"/>
    <w:rsid w:val="0F7A774F"/>
    <w:rsid w:val="0FA36EBB"/>
    <w:rsid w:val="10002AA9"/>
    <w:rsid w:val="10CC0BAD"/>
    <w:rsid w:val="117CAA29"/>
    <w:rsid w:val="12847831"/>
    <w:rsid w:val="12A57108"/>
    <w:rsid w:val="1308214A"/>
    <w:rsid w:val="13C2AC03"/>
    <w:rsid w:val="1493C208"/>
    <w:rsid w:val="1586DFBD"/>
    <w:rsid w:val="1592BDBF"/>
    <w:rsid w:val="16DF5F14"/>
    <w:rsid w:val="19186C2D"/>
    <w:rsid w:val="1A506084"/>
    <w:rsid w:val="1A9EBB2E"/>
    <w:rsid w:val="1B503F45"/>
    <w:rsid w:val="1BC96D3F"/>
    <w:rsid w:val="1DE9A88B"/>
    <w:rsid w:val="1E7AD556"/>
    <w:rsid w:val="2035CDB9"/>
    <w:rsid w:val="212374CB"/>
    <w:rsid w:val="222A240D"/>
    <w:rsid w:val="22BDE20C"/>
    <w:rsid w:val="23F00982"/>
    <w:rsid w:val="26294E13"/>
    <w:rsid w:val="263536E4"/>
    <w:rsid w:val="26AB409D"/>
    <w:rsid w:val="286842E1"/>
    <w:rsid w:val="2A4576A8"/>
    <w:rsid w:val="2C84C8EC"/>
    <w:rsid w:val="2D2E63E9"/>
    <w:rsid w:val="2D34898A"/>
    <w:rsid w:val="2D7601C8"/>
    <w:rsid w:val="2D7C21E5"/>
    <w:rsid w:val="2E9DE6DC"/>
    <w:rsid w:val="2FBF57A4"/>
    <w:rsid w:val="301E8063"/>
    <w:rsid w:val="3050FC22"/>
    <w:rsid w:val="30C6D6FE"/>
    <w:rsid w:val="31908699"/>
    <w:rsid w:val="31B06068"/>
    <w:rsid w:val="34061C19"/>
    <w:rsid w:val="3499BBEF"/>
    <w:rsid w:val="34C51993"/>
    <w:rsid w:val="35050EF1"/>
    <w:rsid w:val="3559FC83"/>
    <w:rsid w:val="35980FF7"/>
    <w:rsid w:val="360CE647"/>
    <w:rsid w:val="36CA4E0C"/>
    <w:rsid w:val="37223DEE"/>
    <w:rsid w:val="3722676E"/>
    <w:rsid w:val="380D7B82"/>
    <w:rsid w:val="39509314"/>
    <w:rsid w:val="3B53E8AF"/>
    <w:rsid w:val="3CEFB910"/>
    <w:rsid w:val="3FAD2D68"/>
    <w:rsid w:val="4056798B"/>
    <w:rsid w:val="4126F013"/>
    <w:rsid w:val="418097E2"/>
    <w:rsid w:val="42E565A2"/>
    <w:rsid w:val="4377A3A2"/>
    <w:rsid w:val="4378FA23"/>
    <w:rsid w:val="44AE9EAF"/>
    <w:rsid w:val="4604A14C"/>
    <w:rsid w:val="47A8FCB4"/>
    <w:rsid w:val="47E1BD88"/>
    <w:rsid w:val="485DEA86"/>
    <w:rsid w:val="48C31D8F"/>
    <w:rsid w:val="4C7B6FFF"/>
    <w:rsid w:val="4E6531A2"/>
    <w:rsid w:val="4FB1FD22"/>
    <w:rsid w:val="4FF9200F"/>
    <w:rsid w:val="502361E2"/>
    <w:rsid w:val="50852F5B"/>
    <w:rsid w:val="5374C035"/>
    <w:rsid w:val="54319964"/>
    <w:rsid w:val="548C8FE9"/>
    <w:rsid w:val="55564E9D"/>
    <w:rsid w:val="55B572B7"/>
    <w:rsid w:val="56CF4E49"/>
    <w:rsid w:val="58C7DD4F"/>
    <w:rsid w:val="592502B4"/>
    <w:rsid w:val="5AFB1AF2"/>
    <w:rsid w:val="5B2F8622"/>
    <w:rsid w:val="5BB2493E"/>
    <w:rsid w:val="5C2E1FAF"/>
    <w:rsid w:val="5C5B77F6"/>
    <w:rsid w:val="5C6A3C8C"/>
    <w:rsid w:val="5CA17F11"/>
    <w:rsid w:val="602038F6"/>
    <w:rsid w:val="61EC93D4"/>
    <w:rsid w:val="63E57D18"/>
    <w:rsid w:val="64DF7347"/>
    <w:rsid w:val="67BC6F5D"/>
    <w:rsid w:val="67E736ED"/>
    <w:rsid w:val="6955053D"/>
    <w:rsid w:val="6ABF6DD0"/>
    <w:rsid w:val="6ACC1137"/>
    <w:rsid w:val="6B58C561"/>
    <w:rsid w:val="6C00121F"/>
    <w:rsid w:val="6C78DC29"/>
    <w:rsid w:val="6CB6D9FA"/>
    <w:rsid w:val="6DE06BB8"/>
    <w:rsid w:val="6F7FC0C3"/>
    <w:rsid w:val="6FB07CEB"/>
    <w:rsid w:val="7012B6D2"/>
    <w:rsid w:val="710611D2"/>
    <w:rsid w:val="719DDDD6"/>
    <w:rsid w:val="72220FF8"/>
    <w:rsid w:val="72DC1F21"/>
    <w:rsid w:val="7335BDF7"/>
    <w:rsid w:val="73948B89"/>
    <w:rsid w:val="74757EEB"/>
    <w:rsid w:val="74882873"/>
    <w:rsid w:val="75201D7A"/>
    <w:rsid w:val="7573FC57"/>
    <w:rsid w:val="76185612"/>
    <w:rsid w:val="777ABB3E"/>
    <w:rsid w:val="77936514"/>
    <w:rsid w:val="7A269E9A"/>
    <w:rsid w:val="7A4CFAC1"/>
    <w:rsid w:val="7B26CB3A"/>
    <w:rsid w:val="7BE6F285"/>
    <w:rsid w:val="7C8DFA69"/>
    <w:rsid w:val="7CDFFC70"/>
    <w:rsid w:val="7D722645"/>
    <w:rsid w:val="7F12C8DE"/>
    <w:rsid w:val="7F52EEA9"/>
    <w:rsid w:val="7FBDB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F840"/>
  <w15:chartTrackingRefBased/>
  <w15:docId w15:val="{B6DFCB4D-9BBD-4232-B01C-DC0BE6E3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1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A2B42BAA315D4F9156111E246AFACC" ma:contentTypeVersion="2" ma:contentTypeDescription="Luo uusi asiakirja." ma:contentTypeScope="" ma:versionID="47fa3037439f42bf170bffb4c12685f8">
  <xsd:schema xmlns:xsd="http://www.w3.org/2001/XMLSchema" xmlns:xs="http://www.w3.org/2001/XMLSchema" xmlns:p="http://schemas.microsoft.com/office/2006/metadata/properties" xmlns:ns2="6dc429bd-6951-406c-b93c-c556a3fc8402" targetNamespace="http://schemas.microsoft.com/office/2006/metadata/properties" ma:root="true" ma:fieldsID="e2f0ccc11e409e51fccd53ff0426adf5" ns2:_="">
    <xsd:import namespace="6dc429bd-6951-406c-b93c-c556a3fc84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29bd-6951-406c-b93c-c556a3fc8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A4D82-80A0-4619-9B1C-08D59214F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89BD9-6DEA-43B2-B144-05B38DA0E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EB2C2-7FFB-4960-8110-DECE2182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29bd-6951-406c-b93c-c556a3fc8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2335</Characters>
  <Application>Microsoft Office Word</Application>
  <DocSecurity>4</DocSecurity>
  <Lines>19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Salla Keckman</dc:creator>
  <cp:keywords/>
  <dc:description/>
  <cp:lastModifiedBy>Katriina Vänttilä</cp:lastModifiedBy>
  <cp:revision>2</cp:revision>
  <dcterms:created xsi:type="dcterms:W3CDTF">2023-11-15T07:28:00Z</dcterms:created>
  <dcterms:modified xsi:type="dcterms:W3CDTF">2023-11-15T07:28:00Z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0x01010090A2B42BAA315D4F9156111E246AFACC</vt:lpwstr>
  </property>
</Properties>
</file>